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075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AE7783">
        <w:trPr>
          <w:trHeight w:val="730"/>
        </w:trPr>
        <w:tc>
          <w:tcPr>
            <w:tcW w:w="5853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B13899" w:rsidRDefault="00B13899" w:rsidP="00B13899">
      <w:pPr>
        <w:rPr>
          <w:b/>
          <w:sz w:val="22"/>
          <w:szCs w:val="22"/>
        </w:rPr>
      </w:pPr>
    </w:p>
    <w:p w:rsidR="004363E4" w:rsidRPr="00722630" w:rsidRDefault="004363E4" w:rsidP="00B13899">
      <w:pPr>
        <w:rPr>
          <w:b/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1967AC" w:rsidRPr="00722630" w:rsidRDefault="001967AC" w:rsidP="00B13899">
      <w:pPr>
        <w:jc w:val="center"/>
        <w:rPr>
          <w:sz w:val="22"/>
          <w:szCs w:val="22"/>
        </w:rPr>
      </w:pPr>
    </w:p>
    <w:p w:rsidR="00EB2571" w:rsidRPr="00EB2571" w:rsidRDefault="00EB2571" w:rsidP="00EB2571">
      <w:pPr>
        <w:jc w:val="center"/>
        <w:rPr>
          <w:b/>
          <w:sz w:val="22"/>
          <w:szCs w:val="22"/>
        </w:rPr>
      </w:pPr>
      <w:r w:rsidRPr="00EB2571">
        <w:rPr>
          <w:b/>
          <w:sz w:val="22"/>
          <w:szCs w:val="22"/>
        </w:rPr>
        <w:t xml:space="preserve">ОПРОСНЫЙ ЛИСТ </w:t>
      </w:r>
    </w:p>
    <w:p w:rsidR="00EB2571" w:rsidRPr="00EB2571" w:rsidRDefault="00EB2571" w:rsidP="00EB2571">
      <w:pPr>
        <w:jc w:val="center"/>
        <w:rPr>
          <w:b/>
          <w:sz w:val="22"/>
          <w:szCs w:val="22"/>
        </w:rPr>
      </w:pPr>
      <w:r w:rsidRPr="00EB2571">
        <w:rPr>
          <w:b/>
          <w:sz w:val="22"/>
          <w:szCs w:val="22"/>
        </w:rPr>
        <w:t xml:space="preserve">ДЛЯ  ПОДГОТОВКИ КОММЕРЧЕСКОГО ПРЕДЛОЖЕНИЯ </w:t>
      </w:r>
      <w:proofErr w:type="gramStart"/>
      <w:r w:rsidRPr="00EB2571">
        <w:rPr>
          <w:b/>
          <w:sz w:val="22"/>
          <w:szCs w:val="22"/>
        </w:rPr>
        <w:t>НА</w:t>
      </w:r>
      <w:proofErr w:type="gramEnd"/>
      <w:r w:rsidRPr="00EB2571">
        <w:rPr>
          <w:b/>
          <w:sz w:val="22"/>
          <w:szCs w:val="22"/>
        </w:rPr>
        <w:t xml:space="preserve"> </w:t>
      </w:r>
    </w:p>
    <w:p w:rsidR="00B13899" w:rsidRDefault="00EB2571" w:rsidP="00EB2571">
      <w:pPr>
        <w:jc w:val="center"/>
        <w:rPr>
          <w:b/>
          <w:sz w:val="22"/>
          <w:szCs w:val="22"/>
        </w:rPr>
      </w:pPr>
      <w:r w:rsidRPr="00EB2571">
        <w:rPr>
          <w:b/>
          <w:sz w:val="22"/>
          <w:szCs w:val="22"/>
        </w:rPr>
        <w:t>ТЕХНИЧЕСКОЕ ПЕРЕВООРУЖЕНИЕ (РЕКОНСТРУКЦИЮ) КОТЕЛЬНОЙ</w:t>
      </w:r>
    </w:p>
    <w:p w:rsidR="00DA0DAB" w:rsidRPr="004363E4" w:rsidRDefault="00DA0DAB" w:rsidP="00EB257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3732"/>
        <w:gridCol w:w="3732"/>
      </w:tblGrid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  <w:jc w:val="center"/>
              <w:rPr>
                <w:b/>
              </w:rPr>
            </w:pPr>
            <w:r w:rsidRPr="00EB2571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  <w:jc w:val="center"/>
              <w:rPr>
                <w:b/>
              </w:rPr>
            </w:pPr>
            <w:r w:rsidRPr="00EB2571">
              <w:rPr>
                <w:b/>
                <w:sz w:val="22"/>
                <w:szCs w:val="22"/>
              </w:rPr>
              <w:t>ПРИМЕЧАНИЕ</w:t>
            </w: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1. Назначение котельной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-отопление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-технология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-горячее водоснабжение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2. Категория котельной по надежности отпуска тепловой энергии потребителям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-первая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-вторая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3. Вид топлива (основное и резервное)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</w:t>
            </w:r>
            <w:proofErr w:type="gramStart"/>
            <w:r w:rsidRPr="00EB2571">
              <w:rPr>
                <w:sz w:val="22"/>
                <w:szCs w:val="22"/>
              </w:rPr>
              <w:t>твердое</w:t>
            </w:r>
            <w:proofErr w:type="gramEnd"/>
            <w:r w:rsidRPr="00EB2571">
              <w:rPr>
                <w:sz w:val="22"/>
                <w:szCs w:val="22"/>
              </w:rPr>
              <w:t xml:space="preserve"> (каменный, бурый уголь)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-природный газ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-жидкое топливо (легкое)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-жидкое топливо (тяжелое)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-иное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4. Общая </w:t>
            </w:r>
            <w:proofErr w:type="spellStart"/>
            <w:r w:rsidRPr="00EB2571">
              <w:rPr>
                <w:sz w:val="22"/>
                <w:szCs w:val="22"/>
              </w:rPr>
              <w:t>теплопроизводительность</w:t>
            </w:r>
            <w:proofErr w:type="spellEnd"/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__________________МВт (Гкал/час</w:t>
            </w:r>
            <w:r>
              <w:rPr>
                <w:sz w:val="22"/>
                <w:szCs w:val="22"/>
              </w:rPr>
              <w:t xml:space="preserve">) __________________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 w:rsidRPr="00EB2571">
              <w:rPr>
                <w:sz w:val="22"/>
                <w:szCs w:val="22"/>
              </w:rPr>
              <w:t>.п</w:t>
            </w:r>
            <w:proofErr w:type="gramEnd"/>
            <w:r w:rsidRPr="00EB2571">
              <w:rPr>
                <w:sz w:val="22"/>
                <w:szCs w:val="22"/>
              </w:rPr>
              <w:t>ара</w:t>
            </w:r>
            <w:proofErr w:type="spellEnd"/>
            <w:r w:rsidRPr="00EB2571">
              <w:rPr>
                <w:sz w:val="22"/>
                <w:szCs w:val="22"/>
              </w:rPr>
              <w:t>/час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5. Теплоноситель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-Вода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-Пар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6. Параметры теплоносителя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-Вода: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Температура</w:t>
            </w:r>
            <w:proofErr w:type="gramStart"/>
            <w:r w:rsidRPr="00EB2571">
              <w:rPr>
                <w:sz w:val="22"/>
                <w:szCs w:val="22"/>
              </w:rPr>
              <w:t xml:space="preserve"> _____________°С</w:t>
            </w:r>
            <w:proofErr w:type="gramEnd"/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Давление _______________МПА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-Пар: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Температура</w:t>
            </w:r>
            <w:proofErr w:type="gramStart"/>
            <w:r w:rsidRPr="00EB2571">
              <w:rPr>
                <w:sz w:val="22"/>
                <w:szCs w:val="22"/>
              </w:rPr>
              <w:t xml:space="preserve"> _____________°С</w:t>
            </w:r>
            <w:proofErr w:type="gramEnd"/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Давление _______________МПА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rPr>
          <w:trHeight w:val="678"/>
        </w:trPr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7. Распределение тепловой нагрузки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-технология______ </w:t>
            </w:r>
            <w:r w:rsidRPr="00EB2571">
              <w:rPr>
                <w:sz w:val="22"/>
                <w:szCs w:val="22"/>
              </w:rPr>
              <w:t>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 xml:space="preserve">Гкал/час)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__________т. пара/час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отопление_______</w:t>
            </w:r>
            <w:r w:rsidRPr="00EB2571">
              <w:rPr>
                <w:sz w:val="22"/>
                <w:szCs w:val="22"/>
              </w:rPr>
              <w:t>МВ</w:t>
            </w:r>
            <w:proofErr w:type="gramStart"/>
            <w:r w:rsidRPr="00EB2571">
              <w:rPr>
                <w:sz w:val="22"/>
                <w:szCs w:val="22"/>
              </w:rPr>
              <w:t>т</w:t>
            </w:r>
            <w:proofErr w:type="spellEnd"/>
            <w:r w:rsidRPr="00EB2571">
              <w:rPr>
                <w:sz w:val="22"/>
                <w:szCs w:val="22"/>
              </w:rPr>
              <w:t>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вентиляция______</w:t>
            </w:r>
            <w:r w:rsidRPr="00EB2571">
              <w:rPr>
                <w:sz w:val="22"/>
                <w:szCs w:val="22"/>
              </w:rPr>
              <w:t>МВ</w:t>
            </w:r>
            <w:proofErr w:type="gramStart"/>
            <w:r w:rsidRPr="00EB2571">
              <w:rPr>
                <w:sz w:val="22"/>
                <w:szCs w:val="22"/>
              </w:rPr>
              <w:t>т</w:t>
            </w:r>
            <w:proofErr w:type="spellEnd"/>
            <w:r w:rsidRPr="00EB2571">
              <w:rPr>
                <w:sz w:val="22"/>
                <w:szCs w:val="22"/>
              </w:rPr>
              <w:t>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-горячее водоснабжение: максимальная часовая__________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-среднечасовая________________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8. Существующие тепловые нагрузки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-технология__________________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____________________________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т. пара/час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-отопление___________________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-вентиляция__________________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-горячее водоснабжение: </w:t>
            </w:r>
            <w:r w:rsidRPr="00EB2571">
              <w:rPr>
                <w:sz w:val="22"/>
                <w:szCs w:val="22"/>
              </w:rPr>
              <w:lastRenderedPageBreak/>
              <w:t>максимальная часовая__________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-среднечасовая________________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lastRenderedPageBreak/>
              <w:t>9. Предполагаемые тепловые нагрузки после реконструкции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-технология__________________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____________________________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т. пара/час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-отопление___________________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-вентиляция__________________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-горячее водоснабжение: максимальная часовая__________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-среднечасовая________________ МВ</w:t>
            </w:r>
            <w:proofErr w:type="gramStart"/>
            <w:r w:rsidRPr="00EB2571">
              <w:rPr>
                <w:sz w:val="22"/>
                <w:szCs w:val="22"/>
              </w:rPr>
              <w:t>т(</w:t>
            </w:r>
            <w:proofErr w:type="gramEnd"/>
            <w:r w:rsidRPr="00EB2571">
              <w:rPr>
                <w:sz w:val="22"/>
                <w:szCs w:val="22"/>
              </w:rPr>
              <w:t>Гкал/час)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rPr>
          <w:trHeight w:val="3068"/>
        </w:trPr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10. Наименование, тип, номинальная производительность и количество котлов, установленных в котельной</w:t>
            </w: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11. Наименование, тип, номинальная производительность и количество котельно-вспомогательного оборудования (экономайзеры, воздухоподогреватели, золоуловители, тягодутьевые машины) установленного в котельной</w:t>
            </w: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12. Дымовая труба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 Кирпичная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Стальная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 </w:t>
            </w:r>
            <w:proofErr w:type="spellStart"/>
            <w:r w:rsidRPr="00EB2571">
              <w:rPr>
                <w:sz w:val="22"/>
                <w:szCs w:val="22"/>
              </w:rPr>
              <w:t>Высота_____</w:t>
            </w:r>
            <w:proofErr w:type="gramStart"/>
            <w:r w:rsidRPr="00EB2571">
              <w:rPr>
                <w:sz w:val="22"/>
                <w:szCs w:val="22"/>
              </w:rPr>
              <w:t>м</w:t>
            </w:r>
            <w:proofErr w:type="spellEnd"/>
            <w:proofErr w:type="gramEnd"/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 </w:t>
            </w:r>
            <w:proofErr w:type="spellStart"/>
            <w:r w:rsidRPr="00EB2571">
              <w:rPr>
                <w:sz w:val="22"/>
                <w:szCs w:val="22"/>
              </w:rPr>
              <w:t>Диаметр____</w:t>
            </w:r>
            <w:proofErr w:type="gramStart"/>
            <w:r w:rsidRPr="00EB2571">
              <w:rPr>
                <w:sz w:val="22"/>
                <w:szCs w:val="22"/>
              </w:rPr>
              <w:t>м</w:t>
            </w:r>
            <w:proofErr w:type="spellEnd"/>
            <w:proofErr w:type="gramEnd"/>
          </w:p>
          <w:p w:rsidR="00EB2571" w:rsidRPr="00DA0DAB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Необходимость замены</w:t>
            </w:r>
            <w:r w:rsidRPr="00DA0DAB">
              <w:rPr>
                <w:sz w:val="22"/>
                <w:szCs w:val="22"/>
              </w:rPr>
              <w:t>: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  <w:lang w:val="en-US"/>
              </w:rPr>
              <w:t>-</w:t>
            </w:r>
            <w:r w:rsidRPr="00EB2571">
              <w:rPr>
                <w:sz w:val="22"/>
                <w:szCs w:val="22"/>
              </w:rPr>
              <w:t>да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-нет</w:t>
            </w:r>
          </w:p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lastRenderedPageBreak/>
              <w:t>13. Исходная вода на входе в котельную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>
              <w:rPr>
                <w:sz w:val="22"/>
                <w:szCs w:val="22"/>
              </w:rPr>
              <w:t>-температура</w:t>
            </w:r>
            <w:proofErr w:type="gramStart"/>
            <w:r>
              <w:rPr>
                <w:sz w:val="22"/>
                <w:szCs w:val="22"/>
              </w:rPr>
              <w:t>_______________ °С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B2571">
              <w:rPr>
                <w:sz w:val="22"/>
                <w:szCs w:val="22"/>
              </w:rPr>
              <w:t>давление_______________ МПа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14. Х</w:t>
            </w:r>
            <w:r w:rsidR="00BC780E">
              <w:rPr>
                <w:sz w:val="22"/>
                <w:szCs w:val="22"/>
              </w:rPr>
              <w:t xml:space="preserve">имический анализ исходной воды 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-содержание взвешенных веществ, мг/кг________________ </w:t>
            </w:r>
            <w:proofErr w:type="gramStart"/>
            <w:r w:rsidRPr="00EB2571">
              <w:rPr>
                <w:sz w:val="22"/>
                <w:szCs w:val="22"/>
              </w:rPr>
              <w:t>-п</w:t>
            </w:r>
            <w:proofErr w:type="gramEnd"/>
            <w:r w:rsidRPr="00EB2571">
              <w:rPr>
                <w:sz w:val="22"/>
                <w:szCs w:val="22"/>
              </w:rPr>
              <w:t>розрачность по шрифту (или кольцу), см ___________________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-общая жесткость, мкг-</w:t>
            </w:r>
            <w:proofErr w:type="spellStart"/>
            <w:r w:rsidRPr="00EB2571">
              <w:rPr>
                <w:sz w:val="22"/>
                <w:szCs w:val="22"/>
              </w:rPr>
              <w:t>экв</w:t>
            </w:r>
            <w:proofErr w:type="spellEnd"/>
            <w:r w:rsidRPr="00EB2571">
              <w:rPr>
                <w:sz w:val="22"/>
                <w:szCs w:val="22"/>
              </w:rPr>
              <w:t xml:space="preserve">/кг________________________ </w:t>
            </w:r>
            <w:proofErr w:type="gramStart"/>
            <w:r w:rsidRPr="00EB2571">
              <w:rPr>
                <w:sz w:val="22"/>
                <w:szCs w:val="22"/>
              </w:rPr>
              <w:t>-щ</w:t>
            </w:r>
            <w:proofErr w:type="gramEnd"/>
            <w:r w:rsidRPr="00EB2571">
              <w:rPr>
                <w:sz w:val="22"/>
                <w:szCs w:val="22"/>
              </w:rPr>
              <w:t>елочность, мкг/кг____________ -сухой остаток мг/кг___________ -значение рН (при t=25C)_______________________ -содержание растворенного кислорода, мкг/кг_____________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-содержание свободной углекислоты, мкг/</w:t>
            </w:r>
            <w:proofErr w:type="gramStart"/>
            <w:r w:rsidRPr="00EB2571">
              <w:rPr>
                <w:sz w:val="22"/>
                <w:szCs w:val="22"/>
              </w:rPr>
              <w:t>кг</w:t>
            </w:r>
            <w:proofErr w:type="gramEnd"/>
            <w:r w:rsidRPr="00EB2571">
              <w:rPr>
                <w:sz w:val="22"/>
                <w:szCs w:val="22"/>
              </w:rPr>
              <w:t>___________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-содержание масла и других экстрагируемых эфиром веществ, мкг/кг_______________________ </w:t>
            </w:r>
            <w:proofErr w:type="gramStart"/>
            <w:r w:rsidRPr="00EB2571">
              <w:rPr>
                <w:sz w:val="22"/>
                <w:szCs w:val="22"/>
              </w:rPr>
              <w:t>-с</w:t>
            </w:r>
            <w:proofErr w:type="gramEnd"/>
            <w:r w:rsidRPr="00EB2571">
              <w:rPr>
                <w:sz w:val="22"/>
                <w:szCs w:val="22"/>
              </w:rPr>
              <w:t xml:space="preserve">одержание соединений железа (в пересчете на </w:t>
            </w:r>
            <w:proofErr w:type="spellStart"/>
            <w:r w:rsidRPr="00EB2571">
              <w:rPr>
                <w:sz w:val="22"/>
                <w:szCs w:val="22"/>
              </w:rPr>
              <w:t>Fe</w:t>
            </w:r>
            <w:proofErr w:type="spellEnd"/>
            <w:r w:rsidRPr="00EB2571">
              <w:rPr>
                <w:sz w:val="22"/>
                <w:szCs w:val="22"/>
              </w:rPr>
              <w:t>) мкг/кг_______________________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15. Установленное водоподготовител</w:t>
            </w:r>
            <w:r w:rsidR="00BC780E">
              <w:rPr>
                <w:sz w:val="22"/>
                <w:szCs w:val="22"/>
              </w:rPr>
              <w:t>ьное оборудование (перечислить)</w:t>
            </w: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16. Необходимость замены установленного водо</w:t>
            </w:r>
            <w:r w:rsidR="00BC780E">
              <w:rPr>
                <w:sz w:val="22"/>
                <w:szCs w:val="22"/>
              </w:rPr>
              <w:t xml:space="preserve">подготовительного оборудования 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нет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да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17. Характеристики основного топлива (сертификат приложить)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-Подводящий газопровод: диаметр___________ </w:t>
            </w:r>
            <w:proofErr w:type="gramStart"/>
            <w:r w:rsidRPr="00EB2571">
              <w:rPr>
                <w:sz w:val="22"/>
                <w:szCs w:val="22"/>
              </w:rPr>
              <w:t>мм</w:t>
            </w:r>
            <w:proofErr w:type="gramEnd"/>
            <w:r w:rsidRPr="00EB2571">
              <w:rPr>
                <w:sz w:val="22"/>
                <w:szCs w:val="22"/>
              </w:rPr>
              <w:t xml:space="preserve">, давление___________ МПа,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Калорийность__________ ккал/</w:t>
            </w:r>
            <w:proofErr w:type="spellStart"/>
            <w:r w:rsidRPr="00EB2571">
              <w:rPr>
                <w:sz w:val="22"/>
                <w:szCs w:val="22"/>
              </w:rPr>
              <w:t>мЗ</w:t>
            </w:r>
            <w:proofErr w:type="spellEnd"/>
            <w:r w:rsidRPr="00EB2571">
              <w:rPr>
                <w:sz w:val="22"/>
                <w:szCs w:val="22"/>
              </w:rPr>
              <w:t xml:space="preserve"> </w:t>
            </w:r>
            <w:proofErr w:type="gramStart"/>
            <w:r w:rsidRPr="00EB2571">
              <w:rPr>
                <w:sz w:val="22"/>
                <w:szCs w:val="22"/>
              </w:rPr>
              <w:t>-Ж</w:t>
            </w:r>
            <w:proofErr w:type="gramEnd"/>
            <w:r w:rsidRPr="00EB2571">
              <w:rPr>
                <w:sz w:val="22"/>
                <w:szCs w:val="22"/>
              </w:rPr>
              <w:t xml:space="preserve">идкое топливо: марка________ калорийность__________ ккал/кг -Твердое топливо: марка________ калорийность__________ ккал/кг, размер </w:t>
            </w:r>
            <w:proofErr w:type="spellStart"/>
            <w:r w:rsidRPr="00EB2571">
              <w:rPr>
                <w:sz w:val="22"/>
                <w:szCs w:val="22"/>
              </w:rPr>
              <w:t>кусков__________мм</w:t>
            </w:r>
            <w:proofErr w:type="spellEnd"/>
            <w:r w:rsidRPr="00EB2571">
              <w:rPr>
                <w:sz w:val="22"/>
                <w:szCs w:val="22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18. Характеристики резервного топлива (сертификат приложить)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(заполняется при наличии)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-Подводящий газопровод: диаметр___________ </w:t>
            </w:r>
            <w:proofErr w:type="gramStart"/>
            <w:r w:rsidRPr="00EB2571">
              <w:rPr>
                <w:sz w:val="22"/>
                <w:szCs w:val="22"/>
              </w:rPr>
              <w:t>мм</w:t>
            </w:r>
            <w:proofErr w:type="gramEnd"/>
            <w:r w:rsidRPr="00EB2571">
              <w:rPr>
                <w:sz w:val="22"/>
                <w:szCs w:val="22"/>
              </w:rPr>
              <w:t xml:space="preserve">, давление___________ МПа,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Калорийность__________ ккал/</w:t>
            </w:r>
            <w:proofErr w:type="spellStart"/>
            <w:r w:rsidRPr="00EB2571">
              <w:rPr>
                <w:sz w:val="22"/>
                <w:szCs w:val="22"/>
              </w:rPr>
              <w:t>мЗ</w:t>
            </w:r>
            <w:proofErr w:type="spellEnd"/>
            <w:r w:rsidRPr="00EB2571">
              <w:rPr>
                <w:sz w:val="22"/>
                <w:szCs w:val="22"/>
              </w:rPr>
              <w:t xml:space="preserve"> </w:t>
            </w:r>
            <w:proofErr w:type="gramStart"/>
            <w:r w:rsidRPr="00EB2571">
              <w:rPr>
                <w:sz w:val="22"/>
                <w:szCs w:val="22"/>
              </w:rPr>
              <w:t>-Ж</w:t>
            </w:r>
            <w:proofErr w:type="gramEnd"/>
            <w:r w:rsidRPr="00EB2571">
              <w:rPr>
                <w:sz w:val="22"/>
                <w:szCs w:val="22"/>
              </w:rPr>
              <w:t xml:space="preserve">идкое топливо: марка________ калорийность__________ ккал/кг -Твердое топливо: марка________ калорийность__________ ккал/кг, размер </w:t>
            </w:r>
            <w:proofErr w:type="spellStart"/>
            <w:r w:rsidRPr="00EB2571">
              <w:rPr>
                <w:sz w:val="22"/>
                <w:szCs w:val="22"/>
              </w:rPr>
              <w:t>кусков__________мм</w:t>
            </w:r>
            <w:proofErr w:type="spellEnd"/>
            <w:r w:rsidRPr="00EB2571">
              <w:rPr>
                <w:sz w:val="22"/>
                <w:szCs w:val="22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19. Наличие и тип существующих </w:t>
            </w:r>
            <w:r w:rsidRPr="00EB2571">
              <w:rPr>
                <w:sz w:val="22"/>
                <w:szCs w:val="22"/>
              </w:rPr>
              <w:lastRenderedPageBreak/>
              <w:t>емкостей хранения основного (резервного) топлива и способов его разгрузки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(приложить план котельной с указанием существующих емкостей и обору</w:t>
            </w:r>
            <w:r w:rsidR="00BC780E">
              <w:rPr>
                <w:sz w:val="22"/>
                <w:szCs w:val="22"/>
              </w:rPr>
              <w:t>дования для разгрузки топлива)</w:t>
            </w:r>
          </w:p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rPr>
          <w:trHeight w:val="1528"/>
        </w:trPr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lastRenderedPageBreak/>
              <w:t>20. В процессе реконструкции необходимо заменить либо реконструировать: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котлы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B2571">
              <w:rPr>
                <w:sz w:val="22"/>
                <w:szCs w:val="22"/>
              </w:rPr>
              <w:t>горелочные устройства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котельно-вспомогательное оборудование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тягодутьевые машины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-оборудование </w:t>
            </w:r>
            <w:proofErr w:type="spellStart"/>
            <w:r w:rsidRPr="00EB2571">
              <w:rPr>
                <w:sz w:val="22"/>
                <w:szCs w:val="22"/>
              </w:rPr>
              <w:t>химводоподготовки</w:t>
            </w:r>
            <w:proofErr w:type="spellEnd"/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-оборудование топливоподачи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газопроводы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-трубопроводы воды и пара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-трубопроводы подачи топлива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автоматику котлов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автоматику котельн</w:t>
            </w:r>
            <w:proofErr w:type="gramStart"/>
            <w:r w:rsidRPr="00EB2571">
              <w:rPr>
                <w:sz w:val="22"/>
                <w:szCs w:val="22"/>
              </w:rPr>
              <w:t>о-</w:t>
            </w:r>
            <w:proofErr w:type="gramEnd"/>
            <w:r w:rsidRPr="00EB2571">
              <w:rPr>
                <w:sz w:val="22"/>
                <w:szCs w:val="22"/>
              </w:rPr>
              <w:t xml:space="preserve"> вспомогательного оборудования 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B2571">
              <w:rPr>
                <w:sz w:val="22"/>
                <w:szCs w:val="22"/>
              </w:rPr>
              <w:t>топливное хозяйство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 дымовую трубу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rPr>
          <w:trHeight w:val="1601"/>
        </w:trPr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21. Описание потребной реконструкции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22. Документация необходимая для проектных работ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-Акт обследования существующих здания и фундаментов (для реконструкции и строительства в существующем здании)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-Чертежи на существующее здание и фундаменты (для реконструкции и строительства в существующем здании)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-Сущ. проект котельной (план, разрез, тепловая схема и чертежи трубопроводов, схема и чертежи газопроводов и </w:t>
            </w:r>
            <w:proofErr w:type="spellStart"/>
            <w:r w:rsidRPr="00EB2571">
              <w:rPr>
                <w:sz w:val="22"/>
                <w:szCs w:val="22"/>
              </w:rPr>
              <w:t>топливопроводов</w:t>
            </w:r>
            <w:proofErr w:type="spellEnd"/>
            <w:r w:rsidRPr="00EB2571">
              <w:rPr>
                <w:sz w:val="22"/>
                <w:szCs w:val="22"/>
              </w:rPr>
              <w:t>).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-Сертификат на основное топливо</w:t>
            </w:r>
          </w:p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 xml:space="preserve">-Сертификат на резервное топливо  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  <w:r w:rsidRPr="00EB2571">
              <w:rPr>
                <w:sz w:val="22"/>
                <w:szCs w:val="22"/>
              </w:rPr>
              <w:t>23. Необходимость выезда специалистов  для обследования (оплата проезда и работ)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DA0DAB" w:rsidP="00EB2571">
            <w:pPr>
              <w:widowControl w:val="0"/>
              <w:suppressAutoHyphens/>
            </w:pPr>
            <w:r>
              <w:rPr>
                <w:sz w:val="22"/>
                <w:szCs w:val="22"/>
              </w:rPr>
              <w:lastRenderedPageBreak/>
              <w:t>24</w:t>
            </w:r>
            <w:r w:rsidR="00EB2571" w:rsidRPr="00EB2571">
              <w:rPr>
                <w:sz w:val="22"/>
                <w:szCs w:val="22"/>
              </w:rPr>
              <w:t>. Адрес строительства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  <w:tr w:rsidR="00EB2571" w:rsidRPr="00EB2571" w:rsidTr="001F7141">
        <w:tc>
          <w:tcPr>
            <w:tcW w:w="3732" w:type="dxa"/>
            <w:shd w:val="clear" w:color="auto" w:fill="auto"/>
          </w:tcPr>
          <w:p w:rsidR="00EB2571" w:rsidRPr="00EB2571" w:rsidRDefault="00DA0DAB" w:rsidP="00EB2571">
            <w:pPr>
              <w:widowControl w:val="0"/>
              <w:suppressAutoHyphens/>
            </w:pPr>
            <w:r>
              <w:rPr>
                <w:sz w:val="22"/>
                <w:szCs w:val="22"/>
              </w:rPr>
              <w:t>25</w:t>
            </w:r>
            <w:r w:rsidR="00EB2571" w:rsidRPr="00EB2571">
              <w:rPr>
                <w:sz w:val="22"/>
                <w:szCs w:val="22"/>
              </w:rPr>
              <w:t>. Контактный телефон и ответственное лицо (Ф.И.О.)</w:t>
            </w: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  <w:tc>
          <w:tcPr>
            <w:tcW w:w="3732" w:type="dxa"/>
            <w:shd w:val="clear" w:color="auto" w:fill="auto"/>
          </w:tcPr>
          <w:p w:rsidR="00EB2571" w:rsidRPr="00EB2571" w:rsidRDefault="00EB2571" w:rsidP="00EB2571">
            <w:pPr>
              <w:widowControl w:val="0"/>
              <w:suppressAutoHyphens/>
            </w:pPr>
          </w:p>
        </w:tc>
      </w:tr>
    </w:tbl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C546CE" w:rsidRDefault="00C546CE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P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241389" w:rsidRDefault="00241389" w:rsidP="00AD0FA8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  <w:bookmarkStart w:id="0" w:name="_GoBack"/>
      <w:bookmarkEnd w:id="0"/>
    </w:p>
    <w:p w:rsidR="00B13899" w:rsidRDefault="00066ECF" w:rsidP="00DA0DAB">
      <w:pPr>
        <w:widowControl w:val="0"/>
        <w:suppressAutoHyphens/>
      </w:pPr>
      <w:r w:rsidRPr="00722630">
        <w:rPr>
          <w:sz w:val="22"/>
          <w:szCs w:val="22"/>
        </w:rPr>
        <w:t xml:space="preserve">            </w:t>
      </w: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D7" w:rsidRDefault="005A4BD7" w:rsidP="001967AC">
      <w:r>
        <w:separator/>
      </w:r>
    </w:p>
  </w:endnote>
  <w:endnote w:type="continuationSeparator" w:id="0">
    <w:p w:rsidR="005A4BD7" w:rsidRDefault="005A4BD7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EB2571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EB2571">
      <w:rPr>
        <w:rFonts w:asciiTheme="majorHAnsi" w:hAnsiTheme="majorHAnsi"/>
      </w:rPr>
      <w:t>.</w:t>
    </w:r>
    <w:r w:rsidR="00C26CCF" w:rsidRPr="00EB2571">
      <w:rPr>
        <w:rFonts w:asciiTheme="majorHAnsi" w:hAnsiTheme="majorHAnsi"/>
      </w:rPr>
      <w:t>:</w:t>
    </w:r>
    <w:r w:rsidRPr="00EB2571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EB2571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EB2571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EB2571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EB2571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EB2571">
      <w:t xml:space="preserve"> </w:t>
    </w:r>
    <w:r w:rsidR="00074921">
      <w:rPr>
        <w:rFonts w:asciiTheme="majorHAnsi" w:hAnsiTheme="majorHAnsi"/>
      </w:rPr>
      <w:t>сайт</w:t>
    </w:r>
    <w:r w:rsidR="00074921" w:rsidRPr="00EB2571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EB2571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EB2571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D7" w:rsidRDefault="005A4BD7" w:rsidP="001967AC">
      <w:r>
        <w:separator/>
      </w:r>
    </w:p>
  </w:footnote>
  <w:footnote w:type="continuationSeparator" w:id="0">
    <w:p w:rsidR="005A4BD7" w:rsidRDefault="005A4BD7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111ECD"/>
    <w:rsid w:val="00130BF9"/>
    <w:rsid w:val="00155E25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E2D41"/>
    <w:rsid w:val="004059ED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A4BD7"/>
    <w:rsid w:val="005E7E6D"/>
    <w:rsid w:val="005F6BBE"/>
    <w:rsid w:val="00603B82"/>
    <w:rsid w:val="006A7732"/>
    <w:rsid w:val="006F4AD7"/>
    <w:rsid w:val="00722630"/>
    <w:rsid w:val="007439ED"/>
    <w:rsid w:val="0075243B"/>
    <w:rsid w:val="007922BE"/>
    <w:rsid w:val="007970E8"/>
    <w:rsid w:val="007C52F4"/>
    <w:rsid w:val="007F2EFA"/>
    <w:rsid w:val="0081506D"/>
    <w:rsid w:val="008219BD"/>
    <w:rsid w:val="008371D0"/>
    <w:rsid w:val="00844521"/>
    <w:rsid w:val="008450B3"/>
    <w:rsid w:val="008B0BBD"/>
    <w:rsid w:val="008B3819"/>
    <w:rsid w:val="009151CB"/>
    <w:rsid w:val="009368F5"/>
    <w:rsid w:val="00942F66"/>
    <w:rsid w:val="00987F28"/>
    <w:rsid w:val="009B4AB5"/>
    <w:rsid w:val="009C5A6C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BC780E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A74B1"/>
    <w:rsid w:val="00CB6B51"/>
    <w:rsid w:val="00CD12A6"/>
    <w:rsid w:val="00CE2AE8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0DAB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B2571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96A7E"/>
    <w:rsid w:val="002A677E"/>
    <w:rsid w:val="002D676B"/>
    <w:rsid w:val="00303EA6"/>
    <w:rsid w:val="00415A54"/>
    <w:rsid w:val="004B0F29"/>
    <w:rsid w:val="005924E6"/>
    <w:rsid w:val="00623F18"/>
    <w:rsid w:val="0069030E"/>
    <w:rsid w:val="00715EC0"/>
    <w:rsid w:val="0073061C"/>
    <w:rsid w:val="00752E02"/>
    <w:rsid w:val="007B6096"/>
    <w:rsid w:val="007D50B7"/>
    <w:rsid w:val="00835A3B"/>
    <w:rsid w:val="0085013C"/>
    <w:rsid w:val="0089730E"/>
    <w:rsid w:val="009140A3"/>
    <w:rsid w:val="00A35F22"/>
    <w:rsid w:val="00A8773A"/>
    <w:rsid w:val="00BC7DDE"/>
    <w:rsid w:val="00C0656E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0C9E-E9E0-44F1-A362-F50C0EA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16</cp:revision>
  <cp:lastPrinted>2016-12-07T09:37:00Z</cp:lastPrinted>
  <dcterms:created xsi:type="dcterms:W3CDTF">2016-12-06T06:01:00Z</dcterms:created>
  <dcterms:modified xsi:type="dcterms:W3CDTF">2017-02-15T11:43:00Z</dcterms:modified>
</cp:coreProperties>
</file>