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Pr="00722630" w:rsidRDefault="001967AC" w:rsidP="00B13899">
      <w:pPr>
        <w:jc w:val="center"/>
        <w:rPr>
          <w:sz w:val="22"/>
          <w:szCs w:val="22"/>
        </w:rPr>
      </w:pPr>
    </w:p>
    <w:p w:rsidR="00412116" w:rsidRPr="00412116" w:rsidRDefault="00412116" w:rsidP="00412116">
      <w:pPr>
        <w:jc w:val="center"/>
        <w:rPr>
          <w:b/>
          <w:sz w:val="22"/>
          <w:szCs w:val="22"/>
        </w:rPr>
      </w:pPr>
      <w:r w:rsidRPr="00412116">
        <w:rPr>
          <w:b/>
          <w:sz w:val="22"/>
          <w:szCs w:val="22"/>
        </w:rPr>
        <w:t xml:space="preserve">ОПРОСНЫЙ ЛИСТ </w:t>
      </w:r>
    </w:p>
    <w:p w:rsidR="00412116" w:rsidRPr="00412116" w:rsidRDefault="00412116" w:rsidP="00412116">
      <w:pPr>
        <w:jc w:val="center"/>
        <w:rPr>
          <w:b/>
          <w:sz w:val="22"/>
          <w:szCs w:val="22"/>
        </w:rPr>
      </w:pPr>
      <w:r w:rsidRPr="00412116">
        <w:rPr>
          <w:b/>
          <w:sz w:val="22"/>
          <w:szCs w:val="22"/>
        </w:rPr>
        <w:t>для подготовки технико-коммерческого предложения на поставку основного оборудования котельной ячейки с водогрейным котлом</w:t>
      </w:r>
    </w:p>
    <w:tbl>
      <w:tblPr>
        <w:tblW w:w="0" w:type="auto"/>
        <w:tblInd w:w="749" w:type="dxa"/>
        <w:tblLayout w:type="fixed"/>
        <w:tblLook w:val="0000" w:firstRow="0" w:lastRow="0" w:firstColumn="0" w:lastColumn="0" w:noHBand="0" w:noVBand="0"/>
      </w:tblPr>
      <w:tblGrid>
        <w:gridCol w:w="5328"/>
        <w:gridCol w:w="4252"/>
      </w:tblGrid>
      <w:tr w:rsidR="00412116" w:rsidRPr="00412116" w:rsidTr="00412116">
        <w:trPr>
          <w:tblHeader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12116" w:rsidRPr="00412116" w:rsidRDefault="00412116" w:rsidP="00412116">
            <w:pPr>
              <w:jc w:val="center"/>
              <w:rPr>
                <w:b/>
                <w:sz w:val="22"/>
                <w:szCs w:val="22"/>
              </w:rPr>
            </w:pPr>
            <w:r w:rsidRPr="00412116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2116" w:rsidRPr="00412116" w:rsidRDefault="00412116" w:rsidP="00412116">
            <w:pPr>
              <w:jc w:val="center"/>
              <w:rPr>
                <w:b/>
                <w:sz w:val="22"/>
                <w:szCs w:val="22"/>
              </w:rPr>
            </w:pPr>
            <w:r w:rsidRPr="00412116">
              <w:rPr>
                <w:b/>
                <w:sz w:val="22"/>
                <w:szCs w:val="22"/>
              </w:rPr>
              <w:t>Ответы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Наименование предприятия, его почтовые и банковские реквизиты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Адрес электронной почты (E-</w:t>
            </w:r>
            <w:proofErr w:type="spellStart"/>
            <w:r w:rsidRPr="00412116">
              <w:rPr>
                <w:sz w:val="22"/>
                <w:szCs w:val="22"/>
              </w:rPr>
              <w:t>mail</w:t>
            </w:r>
            <w:proofErr w:type="spellEnd"/>
            <w:r w:rsidRPr="00412116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Регион установки котла (населенный пункт)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Вид работ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Реконструкция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Новое строительство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Количество котлов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Общая тепловая нагрузка, Гкал/</w:t>
            </w:r>
            <w:proofErr w:type="gramStart"/>
            <w:r w:rsidRPr="00412116">
              <w:rPr>
                <w:sz w:val="22"/>
                <w:szCs w:val="22"/>
              </w:rPr>
              <w:t>ч</w:t>
            </w:r>
            <w:proofErr w:type="gramEnd"/>
            <w:r w:rsidRPr="00412116">
              <w:rPr>
                <w:sz w:val="22"/>
                <w:szCs w:val="22"/>
              </w:rPr>
              <w:t xml:space="preserve"> (МВт)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Параметры теплоносителя: 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412116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412116">
              <w:rPr>
                <w:sz w:val="22"/>
                <w:szCs w:val="22"/>
              </w:rPr>
              <w:t xml:space="preserve"> котла, Гкал/</w:t>
            </w:r>
            <w:proofErr w:type="gramStart"/>
            <w:r w:rsidRPr="00412116">
              <w:rPr>
                <w:sz w:val="22"/>
                <w:szCs w:val="22"/>
              </w:rPr>
              <w:t>ч</w:t>
            </w:r>
            <w:proofErr w:type="gramEnd"/>
            <w:r w:rsidRPr="00412116">
              <w:rPr>
                <w:sz w:val="22"/>
                <w:szCs w:val="22"/>
              </w:rPr>
              <w:t xml:space="preserve"> (МВт)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Температурный график, </w:t>
            </w:r>
            <w:proofErr w:type="spellStart"/>
            <w:r w:rsidRPr="00412116">
              <w:rPr>
                <w:sz w:val="22"/>
                <w:szCs w:val="22"/>
                <w:vertAlign w:val="superscript"/>
              </w:rPr>
              <w:t>о</w:t>
            </w:r>
            <w:r w:rsidRPr="00412116">
              <w:rPr>
                <w:sz w:val="22"/>
                <w:szCs w:val="22"/>
              </w:rPr>
              <w:t>С</w:t>
            </w:r>
            <w:proofErr w:type="spellEnd"/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  <w:lang w:val="en-US"/>
              </w:rPr>
              <w:t xml:space="preserve">      </w:t>
            </w:r>
            <w:r w:rsidRPr="00412116">
              <w:rPr>
                <w:sz w:val="22"/>
                <w:szCs w:val="22"/>
              </w:rPr>
              <w:t xml:space="preserve">Q = 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70-95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70-115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70-150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другой: ___________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 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Особые требования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Установка котла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Открытая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Закрытая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Полуоткрытая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Годовое число часов работы котла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Сейсмичность района строительства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12116" w:rsidRPr="00412116" w:rsidRDefault="00412116" w:rsidP="00412116">
            <w:pPr>
              <w:jc w:val="center"/>
              <w:rPr>
                <w:b/>
                <w:sz w:val="22"/>
                <w:szCs w:val="22"/>
              </w:rPr>
            </w:pPr>
            <w:r w:rsidRPr="00412116">
              <w:rPr>
                <w:b/>
                <w:sz w:val="22"/>
                <w:szCs w:val="22"/>
              </w:rPr>
              <w:t>Топливо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Основное топливо, по которому выбирается оборудование котельного агрегата (при сжигании смеси топлив указать пропорцию)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Характеристика основного топлива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наименование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марка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месторождение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Низшая теплота сгорания, </w:t>
            </w:r>
            <w:proofErr w:type="gramStart"/>
            <w:r w:rsidRPr="00412116">
              <w:rPr>
                <w:sz w:val="22"/>
                <w:szCs w:val="22"/>
              </w:rPr>
              <w:t>ккал</w:t>
            </w:r>
            <w:proofErr w:type="gramEnd"/>
            <w:r w:rsidRPr="00412116">
              <w:rPr>
                <w:sz w:val="22"/>
                <w:szCs w:val="22"/>
              </w:rPr>
              <w:t>/кг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rPr>
          <w:trHeight w:val="18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Элементный состав рабочей массы топлива, %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lastRenderedPageBreak/>
              <w:t xml:space="preserve">Углерод 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Водород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Кислород 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Азот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Сера 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Влага 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en-US"/>
              </w:rPr>
            </w:pPr>
            <w:r w:rsidRPr="00412116">
              <w:rPr>
                <w:sz w:val="22"/>
                <w:szCs w:val="22"/>
              </w:rPr>
              <w:t xml:space="preserve">Зола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всего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>: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Максимальная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2116">
              <w:rPr>
                <w:sz w:val="22"/>
                <w:szCs w:val="22"/>
                <w:lang w:val="en-US"/>
              </w:rPr>
              <w:t>зольность</w:t>
            </w:r>
            <w:proofErr w:type="spellEnd"/>
            <w:r w:rsidRPr="00412116">
              <w:rPr>
                <w:sz w:val="22"/>
                <w:szCs w:val="22"/>
              </w:rPr>
              <w:t>, %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Максимальная влажность, %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Выход </w:t>
            </w:r>
            <w:proofErr w:type="gramStart"/>
            <w:r w:rsidRPr="00412116">
              <w:rPr>
                <w:sz w:val="22"/>
                <w:szCs w:val="22"/>
              </w:rPr>
              <w:t>летучих</w:t>
            </w:r>
            <w:proofErr w:type="gramEnd"/>
            <w:r w:rsidRPr="00412116">
              <w:rPr>
                <w:sz w:val="22"/>
                <w:szCs w:val="22"/>
              </w:rPr>
              <w:t xml:space="preserve"> на горючую массу, 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r w:rsidRPr="00412116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proofErr w:type="gramEnd"/>
            <w:r w:rsidRPr="00412116">
              <w:rPr>
                <w:sz w:val="22"/>
                <w:szCs w:val="22"/>
                <w:lang w:val="en-US"/>
              </w:rPr>
              <w:t xml:space="preserve"> =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H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r w:rsidRPr="00412116">
              <w:rPr>
                <w:sz w:val="22"/>
                <w:szCs w:val="22"/>
                <w:lang w:val="en-US"/>
              </w:rPr>
              <w:t>O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r w:rsidRPr="00412116">
              <w:rPr>
                <w:sz w:val="22"/>
                <w:szCs w:val="22"/>
                <w:lang w:val="en-US"/>
              </w:rPr>
              <w:t>N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S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W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A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r w:rsidRPr="00412116">
              <w:rPr>
                <w:sz w:val="22"/>
                <w:szCs w:val="22"/>
                <w:lang w:val="en-US"/>
              </w:rPr>
              <w:t xml:space="preserve">        100%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A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r w:rsidRPr="00412116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W</w:t>
            </w:r>
            <w:r w:rsidRPr="00412116">
              <w:rPr>
                <w:sz w:val="22"/>
                <w:szCs w:val="22"/>
                <w:vertAlign w:val="superscript"/>
                <w:lang w:val="en-US"/>
              </w:rPr>
              <w:t>p</w:t>
            </w:r>
            <w:r w:rsidRPr="00412116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12116">
              <w:rPr>
                <w:sz w:val="22"/>
                <w:szCs w:val="22"/>
                <w:lang w:val="en-US"/>
              </w:rPr>
              <w:t>V</w:t>
            </w:r>
            <w:r w:rsidRPr="00412116">
              <w:rPr>
                <w:sz w:val="22"/>
                <w:szCs w:val="22"/>
                <w:vertAlign w:val="subscript"/>
                <w:lang w:val="en-US"/>
              </w:rPr>
              <w:t>daf</w:t>
            </w:r>
            <w:proofErr w:type="spellEnd"/>
            <w:r w:rsidRPr="00412116">
              <w:rPr>
                <w:sz w:val="22"/>
                <w:szCs w:val="22"/>
                <w:lang w:val="en-US"/>
              </w:rPr>
              <w:t xml:space="preserve"> =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lastRenderedPageBreak/>
              <w:t xml:space="preserve">Фракционный состав топлива (размер кусков, </w:t>
            </w:r>
            <w:proofErr w:type="gramStart"/>
            <w:r w:rsidRPr="00412116">
              <w:rPr>
                <w:sz w:val="22"/>
                <w:szCs w:val="22"/>
              </w:rPr>
              <w:t>мм</w:t>
            </w:r>
            <w:proofErr w:type="gramEnd"/>
            <w:r w:rsidRPr="00412116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При сжигании отходов указать их годовой расход, т/ч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rPr>
          <w:trHeight w:val="258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 случае реконструкции указать существующее оборудование: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Котел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Топка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Вентилятор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Дымосос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Экономайзер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Воздухоподогреватель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Золоуловитель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Питатель топлива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Дробилка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Необходимость поставки золоулавливающего оборудования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Вид системы </w:t>
            </w:r>
            <w:proofErr w:type="spellStart"/>
            <w:r w:rsidRPr="00412116">
              <w:rPr>
                <w:sz w:val="22"/>
                <w:szCs w:val="22"/>
              </w:rPr>
              <w:t>шлакозолоудаления</w:t>
            </w:r>
            <w:proofErr w:type="spellEnd"/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мокрая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сухая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Габаритные размеры котельной ячейки</w:t>
            </w:r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Длина, </w:t>
            </w:r>
            <w:proofErr w:type="gramStart"/>
            <w:r w:rsidRPr="00412116">
              <w:rPr>
                <w:sz w:val="22"/>
                <w:szCs w:val="22"/>
              </w:rPr>
              <w:t>м</w:t>
            </w:r>
            <w:proofErr w:type="gramEnd"/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Ширина, </w:t>
            </w:r>
            <w:proofErr w:type="gramStart"/>
            <w:r w:rsidRPr="00412116">
              <w:rPr>
                <w:sz w:val="22"/>
                <w:szCs w:val="22"/>
              </w:rPr>
              <w:t>м</w:t>
            </w:r>
            <w:proofErr w:type="gramEnd"/>
          </w:p>
          <w:p w:rsidR="00412116" w:rsidRPr="00412116" w:rsidRDefault="00412116" w:rsidP="0041211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Высота, </w:t>
            </w:r>
            <w:proofErr w:type="gramStart"/>
            <w:r w:rsidRPr="00412116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Необходимость частотного регулирования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Вентилятор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Дымосос</w:t>
            </w:r>
          </w:p>
        </w:tc>
      </w:tr>
      <w:tr w:rsidR="00412116" w:rsidRPr="00412116" w:rsidTr="0041211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Степень автоматизации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Релейная схема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Контроллер – Щит управления</w:t>
            </w:r>
          </w:p>
          <w:p w:rsidR="00412116" w:rsidRPr="00412116" w:rsidRDefault="00412116" w:rsidP="00412116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Контроллер – Щит управления - Управляющий компьютер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</w:tc>
      </w:tr>
      <w:tr w:rsidR="00412116" w:rsidRPr="00412116" w:rsidTr="00412116">
        <w:trPr>
          <w:trHeight w:val="192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Компоновочные и строительные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>чертежи по котельной ячейке до дымовой трубы.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r w:rsidRPr="00412116">
              <w:rPr>
                <w:sz w:val="22"/>
                <w:szCs w:val="22"/>
              </w:rPr>
              <w:t xml:space="preserve">Сертификат на топливо. </w:t>
            </w: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</w:p>
          <w:p w:rsidR="00412116" w:rsidRPr="00412116" w:rsidRDefault="00412116" w:rsidP="0041211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13899" w:rsidRPr="004363E4" w:rsidRDefault="00B13899" w:rsidP="00B13899">
      <w:pPr>
        <w:jc w:val="center"/>
        <w:rPr>
          <w:b/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6829DD" w:rsidRPr="00C546CE" w:rsidRDefault="006829DD" w:rsidP="006829DD">
      <w:pPr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1F6651" w:rsidRPr="00BC5B5E" w:rsidRDefault="001F6651" w:rsidP="00722630">
      <w:pPr>
        <w:spacing w:line="276" w:lineRule="auto"/>
        <w:rPr>
          <w:b/>
        </w:rPr>
      </w:pPr>
    </w:p>
    <w:p w:rsidR="00B13899" w:rsidRDefault="00B13899" w:rsidP="00B13899">
      <w:pPr>
        <w:jc w:val="center"/>
      </w:pP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3" w:rsidRDefault="00F979E3" w:rsidP="001967AC">
      <w:r>
        <w:separator/>
      </w:r>
    </w:p>
  </w:endnote>
  <w:endnote w:type="continuationSeparator" w:id="0">
    <w:p w:rsidR="00F979E3" w:rsidRDefault="00F979E3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6509B7" w:rsidRDefault="00B72D94" w:rsidP="006509B7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412116">
      <w:rPr>
        <w:rFonts w:asciiTheme="majorHAnsi" w:hAnsiTheme="majorHAnsi"/>
      </w:rPr>
      <w:t>.</w:t>
    </w:r>
    <w:r w:rsidR="00C26CCF" w:rsidRPr="00412116">
      <w:rPr>
        <w:rFonts w:asciiTheme="majorHAnsi" w:hAnsiTheme="majorHAnsi"/>
      </w:rPr>
      <w:t>:</w:t>
    </w:r>
    <w:r w:rsidRPr="00412116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412116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412116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412116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412116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412116">
      <w:t xml:space="preserve"> </w:t>
    </w:r>
    <w:r w:rsidR="00074921">
      <w:rPr>
        <w:rFonts w:asciiTheme="majorHAnsi" w:hAnsiTheme="majorHAnsi"/>
      </w:rPr>
      <w:t>сайт</w:t>
    </w:r>
    <w:r w:rsidR="00074921" w:rsidRPr="00412116">
      <w:rPr>
        <w:rFonts w:asciiTheme="majorHAnsi" w:hAnsiTheme="majorHAnsi"/>
      </w:rPr>
      <w:t xml:space="preserve">: </w:t>
    </w:r>
    <w:hyperlink r:id="rId2" w:history="1">
      <w:r w:rsidR="006509B7" w:rsidRPr="00E042FE">
        <w:rPr>
          <w:rStyle w:val="a9"/>
          <w:rFonts w:asciiTheme="majorHAnsi" w:hAnsiTheme="majorHAnsi"/>
          <w:lang w:val="en-US"/>
        </w:rPr>
        <w:t>www</w:t>
      </w:r>
      <w:r w:rsidR="006509B7" w:rsidRPr="00412116">
        <w:rPr>
          <w:rStyle w:val="a9"/>
          <w:rFonts w:asciiTheme="majorHAnsi" w:hAnsiTheme="majorHAnsi"/>
        </w:rPr>
        <w:t>.</w:t>
      </w:r>
      <w:r w:rsidR="006509B7" w:rsidRPr="00E042FE">
        <w:rPr>
          <w:rStyle w:val="a9"/>
          <w:rFonts w:asciiTheme="majorHAnsi" w:hAnsiTheme="majorHAnsi"/>
          <w:lang w:val="en-US"/>
        </w:rPr>
        <w:t>kotlotek</w:t>
      </w:r>
      <w:r w:rsidR="006509B7" w:rsidRPr="00412116">
        <w:rPr>
          <w:rStyle w:val="a9"/>
          <w:rFonts w:asciiTheme="majorHAnsi" w:hAnsiTheme="majorHAnsi"/>
        </w:rPr>
        <w:t>.</w:t>
      </w:r>
      <w:r w:rsidR="006509B7" w:rsidRPr="00E042FE">
        <w:rPr>
          <w:rStyle w:val="a9"/>
          <w:rFonts w:asciiTheme="majorHAnsi" w:hAnsiTheme="majorHAnsi"/>
          <w:lang w:val="en-US"/>
        </w:rPr>
        <w:t>ru</w:t>
      </w:r>
    </w:hyperlink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3" w:rsidRDefault="00F979E3" w:rsidP="001967AC">
      <w:r>
        <w:separator/>
      </w:r>
    </w:p>
  </w:footnote>
  <w:footnote w:type="continuationSeparator" w:id="0">
    <w:p w:rsidR="00F979E3" w:rsidRDefault="00F979E3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</w:abstractNum>
  <w:abstractNum w:abstractNumId="2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12116"/>
    <w:rsid w:val="00416FB3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509B7"/>
    <w:rsid w:val="006829DD"/>
    <w:rsid w:val="006A773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BF41DD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CF3CA7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48B9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979E3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lotek.ru" TargetMode="External"/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A677E"/>
    <w:rsid w:val="002D676B"/>
    <w:rsid w:val="00303EA6"/>
    <w:rsid w:val="00415A54"/>
    <w:rsid w:val="004B0F29"/>
    <w:rsid w:val="004F043E"/>
    <w:rsid w:val="005924E6"/>
    <w:rsid w:val="00623F18"/>
    <w:rsid w:val="0069030E"/>
    <w:rsid w:val="00715EC0"/>
    <w:rsid w:val="0073061C"/>
    <w:rsid w:val="00752E02"/>
    <w:rsid w:val="007B6096"/>
    <w:rsid w:val="007D50B7"/>
    <w:rsid w:val="0085013C"/>
    <w:rsid w:val="0089730E"/>
    <w:rsid w:val="009140A3"/>
    <w:rsid w:val="00A35F22"/>
    <w:rsid w:val="00A4625E"/>
    <w:rsid w:val="00A8773A"/>
    <w:rsid w:val="00B42AC5"/>
    <w:rsid w:val="00B9499D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1B8F-F6D4-48C1-A528-8A9457B2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19</cp:revision>
  <cp:lastPrinted>2016-12-07T09:37:00Z</cp:lastPrinted>
  <dcterms:created xsi:type="dcterms:W3CDTF">2016-12-06T06:01:00Z</dcterms:created>
  <dcterms:modified xsi:type="dcterms:W3CDTF">2017-04-11T08:17:00Z</dcterms:modified>
</cp:coreProperties>
</file>